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第三章　概　率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MingLiU_HKSCS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3.1.1　随机事件的概率</w:t>
      </w:r>
    </w:p>
    <w:p>
      <w:pPr>
        <w:pStyle w:val="2"/>
        <w:snapToGrid w:val="0"/>
        <w:ind w:left="420" w:left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7.95pt;width:2.3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7.95pt;width:2.3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在具体情境中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了解随机事件发生的不确定性和频率的稳定性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了解概率的意义以及频率与概率的区别．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9pt;width:237.9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事件的概念及分类</w:t>
      </w:r>
    </w:p>
    <w:tbl>
      <w:tblPr>
        <w:tblStyle w:val="6"/>
        <w:tblW w:w="7674" w:type="dxa"/>
        <w:jc w:val="center"/>
        <w:tblInd w:w="3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735"/>
        <w:gridCol w:w="1260"/>
        <w:gridCol w:w="5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462" w:type="dxa"/>
            <w:vMerge w:val="restart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事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件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735" w:type="dxa"/>
            <w:vMerge w:val="restart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确定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事件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不可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能事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件</w:t>
            </w:r>
          </w:p>
        </w:tc>
        <w:tc>
          <w:tcPr>
            <w:tcW w:w="52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snapToGrid w:val="0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在条件S下</w:t>
            </w:r>
            <w:r>
              <w:rPr>
                <w:rFonts w:ascii="Times New Roman" w:hAnsi="Times New Roman" w:eastAsia="MingLiU_HKSCS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______________的事件</w:t>
            </w:r>
            <w:r>
              <w:rPr>
                <w:rFonts w:ascii="Times New Roman" w:hAnsi="Times New Roman" w:eastAsia="MingLiU_HKSCS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叫做相对于条件S的不可能事件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462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必然</w:t>
            </w:r>
          </w:p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事件</w:t>
            </w:r>
          </w:p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521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snapToGrid w:val="0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在条件S下</w:t>
            </w:r>
            <w:r>
              <w:rPr>
                <w:rFonts w:ascii="Times New Roman" w:hAnsi="Times New Roman" w:eastAsia="MingLiU_HKSCS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________的事件</w:t>
            </w:r>
            <w:r>
              <w:rPr>
                <w:rFonts w:ascii="Times New Roman" w:hAnsi="Times New Roman" w:eastAsia="MingLiU_HKSCS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叫做相对于条件S的必然事件</w:t>
            </w:r>
          </w:p>
          <w:p>
            <w:pPr>
              <w:pStyle w:val="2"/>
              <w:snapToGrid w:val="0"/>
              <w:rPr>
                <w:rFonts w:hint="eastAsia" w:ascii="MingLiU_HKSCS" w:hAnsi="MingLiU_HKSCS" w:eastAsia="MingLiU_HKSCS" w:cs="MingLiU_HKSCS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462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随机</w:t>
            </w:r>
          </w:p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事件</w:t>
            </w:r>
          </w:p>
        </w:tc>
        <w:tc>
          <w:tcPr>
            <w:tcW w:w="647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snapToGrid w:val="0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在条件S下______________________的事件</w:t>
            </w:r>
            <w:r>
              <w:rPr>
                <w:rFonts w:ascii="Times New Roman" w:hAnsi="Times New Roman" w:eastAsia="MingLiU_HKSCS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叫做相对于条件S的随机事件</w:t>
            </w: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2.频数与频率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在相同的条件S下重复n次试验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观察某一事件A是否出现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称n次试验中______________为事件A出现的频数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称______________________为事件A出现的频率．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概率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 xml:space="preserve">(1)含义：概率是度量随机事件发生的________的量. 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(2)与频率联系：对于给定的随机事件A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事件A发生的频率f</w:t>
      </w:r>
      <w:r>
        <w:rPr>
          <w:rFonts w:ascii="Times New Roman" w:hAnsi="Times New Roman" w:cs="Times New Roman"/>
          <w:vertAlign w:val="subscript"/>
        </w:rPr>
        <w:t>n</w:t>
      </w:r>
      <w:r>
        <w:rPr>
          <w:rFonts w:ascii="Times New Roman" w:hAnsi="Times New Roman" w:cs="Times New Roman"/>
        </w:rPr>
        <w:t>(A)随着试验次数的增加稳定于________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因此可以用__________来估计概率P(A)．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5pt;width:237.9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有下列事件：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连续掷一枚硬币两次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两次都出现正面朝上；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异性电荷相互吸引；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在标准大气压下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水在1</w:t>
      </w:r>
      <w:r>
        <w:rPr>
          <w:rFonts w:hint="eastAsia" w:hAnsi="宋体" w:cs="宋体"/>
        </w:rPr>
        <w:t>℃</w:t>
      </w:r>
      <w:r>
        <w:rPr>
          <w:rFonts w:ascii="Times New Roman" w:hAnsi="Times New Roman" w:cs="Times New Roman"/>
        </w:rPr>
        <w:t>结冰；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买了一注彩票就得了特等奖．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其中是随机事件的有(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hAnsi="宋体" w:cs="Times New Roman"/>
        </w:rPr>
        <w:t>①②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hAnsi="宋体" w:cs="Times New Roman"/>
        </w:rPr>
        <w:t>①④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hAnsi="宋体" w:cs="Times New Roman"/>
        </w:rPr>
        <w:t>①③④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hAnsi="宋体" w:cs="Times New Roman"/>
        </w:rPr>
        <w:t>②④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下列事件中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不可能事件是(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三角形的内角和为180°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三角形中大角对大边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小角对小边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锐角三角形中两内角和小于90°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三角形中任两边之和大于第三边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有下列现象：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掷一枚硬币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出现反面；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实数的绝对值不小于零；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若a&gt;b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则b&lt;a.其中是随机现象的是(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hAnsi="宋体" w:cs="Times New Roman"/>
        </w:rPr>
        <w:t>①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hAnsi="宋体" w:cs="Times New Roman"/>
        </w:rPr>
        <w:t>②③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先后抛掷一枚均匀硬币三次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至多有一次正面向上是(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必然事件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．不可能事件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确定事件 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．随机事件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某厂一批产品的次品率为5%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则任意抽取其中20件产品一定会发现一件次品．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气象部门预报明天下雨的概率是90%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说明明天该地区90%的地方要下雨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其余10%的地方不会下雨．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某医院治疗一种疾病的治愈率为10%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那么前9个病人都没有治愈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第10个人就一定能治愈．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掷一枚均匀硬币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连续出现5次正面向上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第六次出现反面向上的概率与正面向上的概率仍然都为50%.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在进行n次重复试验中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事件A发生的频率为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f(m,n)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当n很大时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事件A发生的概率P(A)与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f(m,n)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的关系是(　　)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P(A)</w:t>
      </w:r>
      <w:r>
        <w:rPr>
          <w:rFonts w:hAnsi="宋体" w:cs="Times New Roman"/>
        </w:rPr>
        <w:t>≈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f(m,n)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．P(A)&lt;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f(m,n)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P(A)&gt;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f(m,n)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．P(A)＝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f(m,n)</w:instrText>
      </w:r>
      <w:r>
        <w:rPr>
          <w:rFonts w:hAnsi="宋体" w:cs="宋体"/>
        </w:rPr>
        <w:fldChar w:fldCharType="end"/>
      </w:r>
    </w:p>
    <w:tbl>
      <w:tblPr>
        <w:tblStyle w:val="6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231"/>
        <w:gridCol w:w="1231"/>
        <w:gridCol w:w="1231"/>
        <w:gridCol w:w="1231"/>
        <w:gridCol w:w="1231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将一根长为a的铁丝随意截成三段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构成一个三角形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此事件是________事件．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在200件产品中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有192件一级品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8件二级品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则下列事件：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①“</w:t>
      </w:r>
      <w:r>
        <w:rPr>
          <w:rFonts w:ascii="Times New Roman" w:hAnsi="Times New Roman" w:cs="Times New Roman"/>
        </w:rPr>
        <w:t>在这200件产品中任意选9件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全部是一级品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②“</w:t>
      </w:r>
      <w:r>
        <w:rPr>
          <w:rFonts w:ascii="Times New Roman" w:hAnsi="Times New Roman" w:cs="Times New Roman"/>
        </w:rPr>
        <w:t>在这200件产品中任意选9件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全部都是二级品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③“</w:t>
      </w:r>
      <w:r>
        <w:rPr>
          <w:rFonts w:ascii="Times New Roman" w:hAnsi="Times New Roman" w:cs="Times New Roman"/>
        </w:rPr>
        <w:t>在这200件产品中任意选9件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不全是一级品</w:t>
      </w:r>
      <w:r>
        <w:rPr>
          <w:rFonts w:hAnsi="宋体" w:cs="Times New Roman"/>
        </w:rPr>
        <w:t>”．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其中________是随机事件；________是不可能事件．(填上事件的编号)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在一篇英文短文中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共使用了6 000个英文字母(含重复使用)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其中字母“e”共使用了900次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则字母“e”在这篇短文中的使用的频率为________．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判断下列事件是否是随机事件．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在标准大气压下水加热到100</w:t>
      </w:r>
      <w:r>
        <w:rPr>
          <w:rFonts w:hint="eastAsia" w:hAnsi="宋体" w:cs="宋体"/>
        </w:rPr>
        <w:t>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沸腾；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在两个标准大气压下水加热到100</w:t>
      </w:r>
      <w:r>
        <w:rPr>
          <w:rFonts w:hint="eastAsia" w:hAnsi="宋体" w:cs="宋体"/>
        </w:rPr>
        <w:t>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沸腾；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水加热到100</w:t>
      </w:r>
      <w:r>
        <w:rPr>
          <w:rFonts w:hint="eastAsia" w:hAnsi="宋体" w:cs="宋体"/>
        </w:rPr>
        <w:t>℃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沸腾．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某射手在同一条件下进行射击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结果如下表所示：</w:t>
      </w:r>
    </w:p>
    <w:tbl>
      <w:tblPr>
        <w:tblStyle w:val="6"/>
        <w:tblW w:w="477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426"/>
        <w:gridCol w:w="426"/>
        <w:gridCol w:w="426"/>
        <w:gridCol w:w="531"/>
        <w:gridCol w:w="531"/>
        <w:gridCol w:w="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2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射击次数n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2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击中靶心的次数m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5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455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2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击中靶心的频率</w:t>
            </w:r>
            <w:r>
              <w:rPr>
                <w:rFonts w:hAnsi="宋体" w:cs="宋体"/>
              </w:rPr>
              <w:fldChar w:fldCharType="begin"/>
            </w:r>
            <w:r>
              <w:rPr>
                <w:rFonts w:hint="eastAsia" w:hAnsi="宋体" w:cs="宋体"/>
              </w:rPr>
              <w:instrText xml:space="preserve">eq \</w:instrText>
            </w:r>
            <w:r>
              <w:rPr>
                <w:rFonts w:ascii="Times New Roman" w:hAnsi="Times New Roman" w:cs="Times New Roman"/>
              </w:rPr>
              <w:instrText xml:space="preserve">f(m,n)</w:instrText>
            </w:r>
            <w:r>
              <w:rPr>
                <w:rFonts w:hAnsi="宋体" w:cs="宋体"/>
              </w:rPr>
              <w:fldChar w:fldCharType="end"/>
            </w: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(1)计算表中击中靶心的各个频率；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(2)这个射手射击一次击中靶心的概率约是多少？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9" o:spt="75" type="#_x0000_t75" style="height:7.95pt;width:2.3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7.95pt;width:2.3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将一骰子抛掷1 200次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估计点数是6的次数大约是______次；估计点数大于3的次数大约是______次．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用一台自动机床加工一批螺母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从中抽出100个逐个进行直径检验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结果如下：</w:t>
      </w:r>
    </w:p>
    <w:tbl>
      <w:tblPr>
        <w:tblStyle w:val="6"/>
        <w:tblW w:w="47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816"/>
        <w:gridCol w:w="1565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直径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个数</w:t>
            </w:r>
          </w:p>
        </w:tc>
        <w:tc>
          <w:tcPr>
            <w:tcW w:w="156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直径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个数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6.88&lt;d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>6.89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6.93&lt;d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>6.94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6.89&lt;d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>6.90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6.94&lt;d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>6.95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56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6.90&lt;d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>6.91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6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6.95&lt;d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>6.96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6.91&lt;d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>6.92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6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6.96&lt;d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>6.97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6.92&lt;d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>6.93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65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6.97&lt;d</w:t>
            </w:r>
            <w:r>
              <w:rPr>
                <w:rFonts w:hAnsi="宋体" w:cs="Times New Roman"/>
              </w:rPr>
              <w:t>≤</w:t>
            </w:r>
            <w:r>
              <w:rPr>
                <w:rFonts w:ascii="Times New Roman" w:hAnsi="Times New Roman" w:cs="Times New Roman"/>
              </w:rPr>
              <w:t>6.98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从这100个螺母中任意抽取一个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求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(1)事件A(6.92&lt;d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6.94)的频率；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(2)事件B(6.90&lt;d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6.96)的频率；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(3)事件C(d&gt;6.96)的频率；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(4)事件D(d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6.89)的频率．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2"/>
        <w:snapToGrid w:val="0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33.65pt;width:407.2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eastAsia="仿宋_GB2312" w:cs="Times New Roman"/>
        </w:rPr>
        <w:t>随机试验</w:t>
      </w:r>
    </w:p>
    <w:p>
      <w:pPr>
        <w:pStyle w:val="2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如果一个试验满足以下条件：</w:t>
      </w:r>
    </w:p>
    <w:p>
      <w:pPr>
        <w:pStyle w:val="2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(1)试验可以在相同的条件下重复进行；</w:t>
      </w:r>
    </w:p>
    <w:p>
      <w:pPr>
        <w:pStyle w:val="2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(2)试验的所有结果是明确可知的，但不止一个；</w:t>
      </w:r>
    </w:p>
    <w:p>
      <w:pPr>
        <w:pStyle w:val="2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(3)每次试验总是出现这些结果中的一个，但在试验之前却不能确定会出现哪一个结果．</w:t>
      </w:r>
    </w:p>
    <w:p>
      <w:pPr>
        <w:pStyle w:val="2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则这样的试验叫做随机试验．</w:t>
      </w:r>
    </w:p>
    <w:p>
      <w:pPr>
        <w:pStyle w:val="2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仿宋_GB2312" w:cs="Times New Roman"/>
        </w:rPr>
        <w:t>频数、频率和概率之间的关系：</w:t>
      </w:r>
    </w:p>
    <w:p>
      <w:pPr>
        <w:pStyle w:val="2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(1)频数是指在n次重复试验中事件A出现的次数，频率是频数与试验总次数的比值，而概率是随机事件发生的可能性的规律体现．</w:t>
      </w:r>
    </w:p>
    <w:p>
      <w:pPr>
        <w:pStyle w:val="2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(2)随机事件的频率在每次试验中都可能会有不同的结果，但它具有一定的稳定性，概率是频率的稳定值，是频率的科学抽象，不会随试验次数的变化而变化．</w:t>
      </w:r>
    </w:p>
    <w:p>
      <w:pPr>
        <w:pStyle w:val="2"/>
        <w:shd w:val="clear" w:color="auto" w:fill="E6E6E6"/>
        <w:snapToGrid w:val="0"/>
        <w:ind w:left="359" w:leftChars="171"/>
        <w:rPr>
          <w:rFonts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仿宋_GB2312" w:cs="Times New Roman"/>
        </w:rPr>
        <w:t>辩证地看待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确定事件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随机事件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概率</w:t>
      </w:r>
      <w:r>
        <w:rPr>
          <w:rFonts w:hAnsi="宋体" w:cs="Times New Roman"/>
        </w:rPr>
        <w:t>”．</w:t>
      </w:r>
      <w:r>
        <w:rPr>
          <w:rFonts w:ascii="Times New Roman" w:hAnsi="Times New Roman" w:eastAsia="仿宋_GB2312" w:cs="Times New Roman"/>
        </w:rPr>
        <w:t>一个随机事件的发生，既有随机性(对一次试验来说)，又存在着统计规律性(对大量重复试验来说)，这是偶然性和必然性的统一．就概率的统计定义而言，必然事件U的概率为1，P(U)＝1；不可能事件V的概率为0，P(V)＝0；而随机事件A的概率满足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P(A)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1.从这个意义上讲，必然事件和不可能事件可以看作随机事件的两个极端情况．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答案：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ascii="Times New Roman" w:hAnsi="Times New Roman" w:eastAsia="黑体" w:cs="Times New Roman"/>
          <w:b/>
          <w:sz w:val="32"/>
          <w:szCs w:val="32"/>
        </w:rPr>
        <w:t>．</w:t>
      </w:r>
      <w:r>
        <w:rPr>
          <w:rFonts w:ascii="Times New Roman" w:hAnsi="Times New Roman" w:cs="Times New Roman"/>
          <w:b/>
          <w:sz w:val="32"/>
          <w:szCs w:val="32"/>
        </w:rPr>
        <w:t>1.1　随机事件的概率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1．一定不会发生　一定会发生　可能发生也可能不发生　2.事件A出现的次数n</w:t>
      </w:r>
      <w:r>
        <w:rPr>
          <w:rFonts w:ascii="Times New Roman" w:hAnsi="Times New Roman" w:cs="Times New Roman"/>
          <w:vertAlign w:val="subscript"/>
        </w:rPr>
        <w:t>A</w:t>
      </w:r>
      <w:r>
        <w:rPr>
          <w:rFonts w:ascii="Times New Roman" w:hAnsi="Times New Roman" w:cs="Times New Roman"/>
        </w:rPr>
        <w:t>　事件A出现的比例f</w:t>
      </w:r>
      <w:r>
        <w:rPr>
          <w:rFonts w:ascii="Times New Roman" w:hAnsi="Times New Roman" w:cs="Times New Roman"/>
          <w:vertAlign w:val="subscript"/>
        </w:rPr>
        <w:t>n</w:t>
      </w:r>
      <w:r>
        <w:rPr>
          <w:rFonts w:ascii="Times New Roman" w:hAnsi="Times New Roman" w:cs="Times New Roman"/>
        </w:rPr>
        <w:t>(A)＝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\f(n</w:instrText>
      </w:r>
      <w:r>
        <w:rPr>
          <w:rFonts w:ascii="Times New Roman" w:hAnsi="Times New Roman" w:cs="Times New Roman"/>
          <w:vertAlign w:val="subscript"/>
        </w:rPr>
        <w:instrText xml:space="preserve">A</w:instrText>
      </w:r>
      <w:r>
        <w:rPr>
          <w:rFonts w:ascii="Times New Roman" w:hAnsi="Times New Roman" w:cs="Times New Roman"/>
        </w:rPr>
        <w:instrText xml:space="preserve">,n)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3.(1)可能性　(2)概率P(A)　频率f</w:t>
      </w:r>
      <w:r>
        <w:rPr>
          <w:rFonts w:ascii="Times New Roman" w:hAnsi="Times New Roman" w:cs="Times New Roman"/>
          <w:vertAlign w:val="subscript"/>
        </w:rPr>
        <w:t>n</w:t>
      </w:r>
      <w:r>
        <w:rPr>
          <w:rFonts w:ascii="Times New Roman" w:hAnsi="Times New Roman" w:cs="Times New Roman"/>
        </w:rPr>
        <w:t>(A)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cs="Times New Roman"/>
        </w:rPr>
        <w:t>[</w:t>
      </w:r>
      <w:r>
        <w:rPr>
          <w:rFonts w:hint="eastAsia" w:hAnsi="宋体" w:cs="宋体"/>
        </w:rPr>
        <w:t>①</w:t>
      </w:r>
      <w:r>
        <w:rPr>
          <w:rFonts w:ascii="IPAPANNEW" w:hAnsi="IPAPANNEW" w:eastAsia="仿宋_GB2312" w:cs="Times New Roman"/>
        </w:rPr>
        <w:t>、</w:t>
      </w:r>
      <w:r>
        <w:rPr>
          <w:rFonts w:hint="eastAsia" w:hAnsi="宋体" w:cs="宋体"/>
        </w:rPr>
        <w:t>④</w:t>
      </w:r>
      <w:r>
        <w:rPr>
          <w:rFonts w:ascii="IPAPANNEW" w:hAnsi="IPAPANNEW" w:eastAsia="仿宋_GB2312" w:cs="Times New Roman"/>
        </w:rPr>
        <w:t>是随机事件，</w:t>
      </w:r>
      <w:r>
        <w:rPr>
          <w:rFonts w:hint="eastAsia" w:hAnsi="宋体" w:cs="宋体"/>
        </w:rPr>
        <w:t>②</w:t>
      </w:r>
      <w:r>
        <w:rPr>
          <w:rFonts w:ascii="IPAPANNEW" w:hAnsi="IPAPANNEW" w:eastAsia="仿宋_GB2312" w:cs="Times New Roman"/>
        </w:rPr>
        <w:t>为必然事件，</w:t>
      </w:r>
      <w:r>
        <w:rPr>
          <w:rFonts w:hint="eastAsia" w:hAnsi="宋体" w:cs="宋体"/>
        </w:rPr>
        <w:t>③</w:t>
      </w:r>
      <w:r>
        <w:rPr>
          <w:rFonts w:ascii="IPAPANNEW" w:hAnsi="IPAPANNEW" w:eastAsia="仿宋_GB2312" w:cs="Times New Roman"/>
        </w:rPr>
        <w:t>为不可能事件．]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锐角三角形中两内角和大于90°.]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cs="Times New Roman"/>
        </w:rPr>
        <w:t>[</w:t>
      </w:r>
      <w:r>
        <w:rPr>
          <w:rFonts w:hint="eastAsia" w:hAnsi="宋体" w:cs="宋体"/>
        </w:rPr>
        <w:t>①</w:t>
      </w:r>
      <w:r>
        <w:rPr>
          <w:rFonts w:ascii="IPAPANNEW" w:hAnsi="IPAPANNEW" w:eastAsia="仿宋_GB2312" w:cs="Times New Roman"/>
        </w:rPr>
        <w:t>是随机现象；</w:t>
      </w:r>
      <w:r>
        <w:rPr>
          <w:rFonts w:hint="eastAsia" w:hAnsi="宋体" w:cs="宋体"/>
        </w:rPr>
        <w:t>②③</w:t>
      </w:r>
      <w:r>
        <w:rPr>
          <w:rFonts w:ascii="IPAPANNEW" w:hAnsi="IPAPANNEW" w:eastAsia="仿宋_GB2312" w:cs="Times New Roman"/>
        </w:rPr>
        <w:t>是必然现象．]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　5.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　6.</w:t>
      </w:r>
      <w:r>
        <w:rPr>
          <w:rFonts w:ascii="Times New Roman" w:hAnsi="Times New Roman" w:cs="Times New Roman"/>
          <w:i/>
        </w:rPr>
        <w:t>A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7．随机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</w:t>
      </w:r>
      <w:r>
        <w:rPr>
          <w:rFonts w:hAnsi="宋体" w:cs="Times New Roman"/>
        </w:rPr>
        <w:t>①③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因为二级品只有8件，故9件产品不可能全是二级品，所以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是不可能事件．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9．0.15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频率＝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\f(900,6 000)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＝0.15.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、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、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中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沸腾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是试验的结果，称为事件，但在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的条件下是必然事件，在</w:t>
      </w: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的条件下是不可能事件，在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的条件下则是随机事件．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(1)由公式可算得表中击中靶心的频率依次为0.8，0.95，0.88,0.92,0.89,0.91.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(2)由(1)可知，射手在同一条件下击中靶心的频率虽然各不相同，但都在常数0.9左右摆动，所以射手射击一次，击中靶心的概率约是0.9.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12．200　600</w:t>
      </w:r>
    </w:p>
    <w:p>
      <w:pPr>
        <w:pStyle w:val="2"/>
        <w:snapToGrid w:val="0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一粒骰子上的6个点数在每次掷出时出现的可能性(即概率)都是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，而掷出点数大于3包括点数为4,5,6三种．故掷出点数大于3的可能性为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\f(3,6)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，故N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1 200＝200，N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1 200＝600.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(1)事件A的频率f(A)＝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\f(17＋26,100)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＝0.43.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(2)事件B的频率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f(B)＝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\f(10＋17＋17＋26＋15＋8,100)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＝0.93.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(3)事件C的频率f(C)＝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\f(2＋2,100)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＝0.04.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(4)事件D的频率f(D)＝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\f(1,100)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＝0.01.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ingLiU_HKSCS">
    <w:altName w:val="PMingLiU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6269"/>
    <w:rsid w:val="006132E6"/>
    <w:rsid w:val="00696269"/>
    <w:rsid w:val="00A2080C"/>
    <w:rsid w:val="00C26282"/>
    <w:rsid w:val="00EB3A84"/>
    <w:rsid w:val="6DB354C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&#21453;&#24605;&#24863;&#24735;1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637</Words>
  <Characters>3633</Characters>
  <Lines>30</Lines>
  <Paragraphs>8</Paragraphs>
  <TotalTime>0</TotalTime>
  <ScaleCrop>false</ScaleCrop>
  <LinksUpToDate>false</LinksUpToDate>
  <CharactersWithSpaces>4262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2015-05-16T02:48:00Z</dcterms:created>
  <dc:creator>微软用户</dc:creator>
  <cp:lastModifiedBy>Administrator</cp:lastModifiedBy>
  <dcterms:modified xsi:type="dcterms:W3CDTF">2017-03-14T07:18:04Z</dcterms:modified>
  <dc:title>第三章　概　率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